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8F" w:rsidRDefault="0062318F" w:rsidP="0062318F">
      <w:pPr>
        <w:pStyle w:val="NormalWeb"/>
        <w:jc w:val="center"/>
      </w:pPr>
      <w:r>
        <w:rPr>
          <w:rStyle w:val="Forte"/>
        </w:rPr>
        <w:t>MINUTA DE TERMO DE ADITAMENTO AO CONVÊNIO</w:t>
      </w:r>
      <w:proofErr w:type="gramStart"/>
      <w:r>
        <w:rPr>
          <w:rStyle w:val="Forte"/>
        </w:rPr>
        <w:t xml:space="preserve">  </w:t>
      </w:r>
      <w:proofErr w:type="gramEnd"/>
      <w:r>
        <w:rPr>
          <w:rStyle w:val="Forte"/>
        </w:rPr>
        <w:t>Nº _____</w:t>
      </w:r>
    </w:p>
    <w:p w:rsidR="0062318F" w:rsidRDefault="0062318F" w:rsidP="0062318F">
      <w:pPr>
        <w:pStyle w:val="NormalWeb"/>
        <w:jc w:val="center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 xml:space="preserve">Processo Administrativo n.º 15/10/26460 </w:t>
      </w:r>
    </w:p>
    <w:p w:rsidR="0062318F" w:rsidRDefault="0062318F" w:rsidP="0062318F">
      <w:pPr>
        <w:pStyle w:val="NormalWeb"/>
      </w:pPr>
      <w:r>
        <w:rPr>
          <w:rStyle w:val="Forte"/>
        </w:rPr>
        <w:t>Termo de Convênio: 79/15</w:t>
      </w:r>
    </w:p>
    <w:p w:rsidR="0062318F" w:rsidRDefault="0062318F" w:rsidP="0062318F">
      <w:pPr>
        <w:pStyle w:val="NormalWeb"/>
      </w:pPr>
      <w:r>
        <w:rPr>
          <w:rStyle w:val="Forte"/>
        </w:rPr>
        <w:t>Interessado: Secretaria Municipal de Saúde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t xml:space="preserve"> Por este instrumento, de um lado, o </w:t>
      </w:r>
      <w:r>
        <w:rPr>
          <w:rStyle w:val="Forte"/>
        </w:rPr>
        <w:t>MUNICÍPIO DE CAMPINAS</w:t>
      </w:r>
      <w:r>
        <w:t xml:space="preserve">, inscrito no CNPJ sob o n.º 51.885.242/0001-40, com sede na Avenida Anchieta, n.º 200 – Centro – Campinas – São Paulo, representado, através da Secretaria Municipal de Saúde, pelo </w:t>
      </w:r>
      <w:r>
        <w:rPr>
          <w:rStyle w:val="Forte"/>
        </w:rPr>
        <w:t>Ilmo. Sr. Dr. CARMINO ANTONIO DE SOUZA</w:t>
      </w:r>
      <w:r>
        <w:t xml:space="preserve">, portador do RG n.º 4788365-0-SSP/SP e do CPF n.º 723.931.818-49, na qualidade de gestor do SUS Municipal, doravante denominado </w:t>
      </w:r>
      <w:r>
        <w:rPr>
          <w:rStyle w:val="Forte"/>
        </w:rPr>
        <w:t>CONVENENTE</w:t>
      </w:r>
      <w:r>
        <w:t xml:space="preserve">, e, de outro o </w:t>
      </w:r>
      <w:r>
        <w:rPr>
          <w:rStyle w:val="Forte"/>
        </w:rPr>
        <w:t>SERVIÇO DE ASSISTÊNCIA AOS ENFERMOS GRUPO VIDA</w:t>
      </w:r>
      <w:r>
        <w:t xml:space="preserve">, inscrito no CNPJ sob nº 05.488.068/0001-85, com sede na Rua Dr. Cassiano Gonzaga, nº 729 – São Bernardo – Campinas – São Paulo, representado por </w:t>
      </w:r>
      <w:r>
        <w:rPr>
          <w:rStyle w:val="Forte"/>
        </w:rPr>
        <w:t>sua Presidente, LUCINÉIA LOPES DOS SANTOS</w:t>
      </w:r>
      <w:r>
        <w:t xml:space="preserve">, portadora do RG/SP nº 24.331.035-3 e do CPF nº 148.402.628-45, doravante denominada </w:t>
      </w:r>
      <w:r>
        <w:rPr>
          <w:rStyle w:val="Forte"/>
        </w:rPr>
        <w:t>CONVENIADA</w:t>
      </w:r>
      <w:r>
        <w:t xml:space="preserve">, RESOLVEM celebrar o presente </w:t>
      </w:r>
      <w:r>
        <w:rPr>
          <w:rStyle w:val="Forte"/>
        </w:rPr>
        <w:t>ADITAMENTO</w:t>
      </w:r>
      <w:r>
        <w:t xml:space="preserve"> ao Termo de Convênio, em consonância com as disposições aplicáveis e conforme as seguintes cláusulas:</w:t>
      </w:r>
    </w:p>
    <w:p w:rsidR="0062318F" w:rsidRDefault="0062318F" w:rsidP="0062318F">
      <w:pPr>
        <w:pStyle w:val="NormalWeb"/>
        <w:jc w:val="center"/>
      </w:pPr>
      <w:r>
        <w:t>  </w:t>
      </w:r>
    </w:p>
    <w:p w:rsidR="0062318F" w:rsidRDefault="0062318F" w:rsidP="0062318F">
      <w:pPr>
        <w:pStyle w:val="NormalWeb"/>
        <w:jc w:val="center"/>
      </w:pPr>
      <w:r>
        <w:rPr>
          <w:rStyle w:val="Forte"/>
        </w:rPr>
        <w:t>PRIMEIRA – DO OBJETO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>1.1.</w:t>
      </w:r>
      <w:r>
        <w:t xml:space="preserve"> Constitui objeto do presente aditamento: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>1.1.1.</w:t>
      </w:r>
      <w:r>
        <w:t xml:space="preserve"> A prorrogação da vigência do presente convênio, pelo prazo de 18 (dezoito meses), a partir de 11/02/2019, com o respectivo incremento de recursos financeiros. 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  <w:jc w:val="center"/>
      </w:pPr>
      <w:r>
        <w:rPr>
          <w:rStyle w:val="Forte"/>
        </w:rPr>
        <w:t>SEGUNDA – DOS RECURSOS</w:t>
      </w:r>
    </w:p>
    <w:p w:rsidR="0062318F" w:rsidRDefault="0062318F" w:rsidP="0062318F">
      <w:pPr>
        <w:pStyle w:val="NormalWeb"/>
      </w:pPr>
      <w:r>
        <w:t> </w:t>
      </w:r>
      <w:r>
        <w:rPr>
          <w:rStyle w:val="Forte"/>
        </w:rPr>
        <w:t>2.1.</w:t>
      </w:r>
      <w:r>
        <w:t xml:space="preserve"> As despesas referentes ao presente ajuste foram inicialmente codificadas sob os números _________________ e _____________, sendo permitidas alterações, caso necessárias, e desde que admitidas pela legislação vigente.</w:t>
      </w:r>
    </w:p>
    <w:p w:rsidR="0062318F" w:rsidRDefault="0062318F" w:rsidP="0062318F">
      <w:pPr>
        <w:pStyle w:val="NormalWeb"/>
      </w:pPr>
      <w:r>
        <w:t> </w:t>
      </w:r>
      <w:r>
        <w:rPr>
          <w:rStyle w:val="Forte"/>
        </w:rPr>
        <w:t xml:space="preserve">2.2. </w:t>
      </w:r>
      <w:r>
        <w:t xml:space="preserve">Pelo presente Aditamento, o </w:t>
      </w:r>
      <w:r>
        <w:rPr>
          <w:rStyle w:val="Forte"/>
        </w:rPr>
        <w:t>CONVENENTE</w:t>
      </w:r>
      <w:r>
        <w:t xml:space="preserve"> aditará ao Convênio, no período de prorrogação da vigência por 18 (dezoito) meses, o montante financeiro máximo de </w:t>
      </w:r>
      <w:r>
        <w:rPr>
          <w:rStyle w:val="Forte"/>
        </w:rPr>
        <w:t xml:space="preserve">até </w:t>
      </w:r>
      <w:r>
        <w:rPr>
          <w:rStyle w:val="Forte"/>
        </w:rPr>
        <w:lastRenderedPageBreak/>
        <w:t>R$ 1.667.476,80 (hum milhão seiscentos e sessenta e sete mil quatrocentos e setenta e seis reais e oitenta centavos)</w:t>
      </w:r>
      <w:r>
        <w:t>.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>2.3.</w:t>
      </w:r>
      <w:r>
        <w:t xml:space="preserve"> Ao mês, será repassado à </w:t>
      </w:r>
      <w:r>
        <w:rPr>
          <w:rStyle w:val="Forte"/>
        </w:rPr>
        <w:t>CONVENIADA</w:t>
      </w:r>
      <w:r>
        <w:t xml:space="preserve">, o valor de </w:t>
      </w:r>
      <w:r>
        <w:rPr>
          <w:rStyle w:val="Forte"/>
        </w:rPr>
        <w:t>até no máximo R$ 92.637,60 (noventa e dois mil seiscentos e trinta e sete reais e sessenta centavos),</w:t>
      </w:r>
      <w:r>
        <w:t xml:space="preserve"> que será repassado, </w:t>
      </w:r>
      <w:r>
        <w:rPr>
          <w:rStyle w:val="Forte"/>
        </w:rPr>
        <w:t>até o 10º (décimo) dia útil do mês</w:t>
      </w:r>
      <w:r>
        <w:t>, da seguinte forma: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 xml:space="preserve">2.3.1. </w:t>
      </w:r>
      <w:r>
        <w:t xml:space="preserve">Parcelas fixas no valor de </w:t>
      </w:r>
      <w:r>
        <w:rPr>
          <w:rStyle w:val="Forte"/>
        </w:rPr>
        <w:t>R$ 17.500,00 (dezessete mil e quinhentos reais)</w:t>
      </w:r>
      <w:r>
        <w:t xml:space="preserve"> proveniente do recurso de origem Federal e referente ao valor de R$ 500,00 (Quinhentos reais) por vaga, considerado o número de vagas disponibilizadas no Plano de Trabalho.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>2.3.2.</w:t>
      </w:r>
      <w:r>
        <w:t xml:space="preserve"> Parcelas variáveis de até </w:t>
      </w:r>
      <w:r>
        <w:rPr>
          <w:rStyle w:val="Forte"/>
        </w:rPr>
        <w:t>R$ 75.137,60 (setenta e cinco mil cento e trinta e sete reais e sessenta centavos)</w:t>
      </w:r>
      <w:r>
        <w:t>, provenientes de dotação própria do Município de Campinas, referente ao adicional de R$ 2.146,78 (dois mil cento e quarenta e seis reais e setenta e oito centavos), por vaga, que serão repassados mediante a efetiva ocupação das vagas aferida pela Central de Vagas do Centro de Referência em DST/AIDS a partir da assinatura deste ajuste, podendo o valor sofrer alterações de acordo com o número de vagas ocupadas.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>2.4.</w:t>
      </w:r>
      <w:r>
        <w:t xml:space="preserve"> Para fins do repasse dos recursos financeiros, fica mantida a indicação realizada pela </w:t>
      </w:r>
      <w:r>
        <w:rPr>
          <w:rStyle w:val="Forte"/>
        </w:rPr>
        <w:t>CONVENIADA</w:t>
      </w:r>
      <w:r>
        <w:t xml:space="preserve">, da conta bancária aberta exclusivamente para o recebimento dos referidos recursos, qual seja a </w:t>
      </w:r>
      <w:r>
        <w:rPr>
          <w:rStyle w:val="Forte"/>
        </w:rPr>
        <w:t>conta corrente nº ______, agência _____ do Banco _____.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  <w:jc w:val="center"/>
      </w:pPr>
      <w:r>
        <w:rPr>
          <w:rStyle w:val="Forte"/>
        </w:rPr>
        <w:t>TERCEIRA – DO PLANO DE TRABALHO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>3.1.</w:t>
      </w:r>
      <w:r>
        <w:t xml:space="preserve"> O Plano de Trabalho do Convênio juntados às fls. __/__ ficam expressamente alterados pelo novo Plano de Trabalho acostados às fls. ____/____, que é parte integrante do presente Convênio, independente de transcrição, atendendo os requisitos exigidos pelo art. 116 da Lei Federal nº 8.666/93.</w:t>
      </w:r>
    </w:p>
    <w:p w:rsidR="0062318F" w:rsidRDefault="0062318F" w:rsidP="0062318F">
      <w:pPr>
        <w:pStyle w:val="NormalWeb"/>
        <w:jc w:val="center"/>
      </w:pPr>
      <w:r>
        <w:t> </w:t>
      </w:r>
    </w:p>
    <w:p w:rsidR="0062318F" w:rsidRDefault="0062318F" w:rsidP="0062318F">
      <w:pPr>
        <w:pStyle w:val="NormalWeb"/>
        <w:jc w:val="center"/>
      </w:pPr>
      <w:r>
        <w:rPr>
          <w:rStyle w:val="Forte"/>
        </w:rPr>
        <w:t>QUARTA – DA VIGÊNCIA</w:t>
      </w:r>
    </w:p>
    <w:p w:rsidR="0062318F" w:rsidRDefault="0062318F" w:rsidP="0062318F">
      <w:pPr>
        <w:pStyle w:val="NormalWeb"/>
      </w:pPr>
      <w:r>
        <w:t> </w:t>
      </w:r>
      <w:r>
        <w:rPr>
          <w:rStyle w:val="Forte"/>
        </w:rPr>
        <w:t>4.1.</w:t>
      </w:r>
      <w:r>
        <w:t xml:space="preserve"> O presente Aditamento terá sua vigência a partir de 11/02/2019 até o último dia de vigência do Convênio, prorrogado para 10/08/2020.</w:t>
      </w:r>
    </w:p>
    <w:p w:rsidR="0062318F" w:rsidRDefault="0062318F" w:rsidP="00951A9C">
      <w:pPr>
        <w:pStyle w:val="NormalWeb"/>
        <w:jc w:val="center"/>
      </w:pPr>
      <w:r>
        <w:rPr>
          <w:rStyle w:val="Forte"/>
        </w:rPr>
        <w:lastRenderedPageBreak/>
        <w:t>QUINTA – DAS VEDAÇÕES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 xml:space="preserve">5.1. </w:t>
      </w:r>
      <w:r>
        <w:t xml:space="preserve">A </w:t>
      </w:r>
      <w:r>
        <w:rPr>
          <w:rStyle w:val="Forte"/>
        </w:rPr>
        <w:t>CONVENIADA</w:t>
      </w:r>
      <w:r>
        <w:t xml:space="preserve"> obriga-se a não possuir administrador ou sócio com poder de direção, com vínculo de parentesco com agente político ou Vereador do Município de Campinas, em cumprimento à vedação contida no artigo 7º do Decreto Municipal nº 17.437/2011.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  <w:jc w:val="center"/>
      </w:pPr>
      <w:r>
        <w:rPr>
          <w:rStyle w:val="Forte"/>
        </w:rPr>
        <w:t>SEXTA - DA RATIFICAÇÃO</w:t>
      </w:r>
    </w:p>
    <w:p w:rsidR="0062318F" w:rsidRDefault="0062318F" w:rsidP="0062318F">
      <w:pPr>
        <w:pStyle w:val="NormalWeb"/>
        <w:jc w:val="center"/>
      </w:pPr>
      <w:r>
        <w:t> </w:t>
      </w:r>
    </w:p>
    <w:p w:rsidR="0062318F" w:rsidRDefault="0062318F" w:rsidP="0062318F">
      <w:pPr>
        <w:pStyle w:val="NormalWeb"/>
      </w:pPr>
      <w:r>
        <w:rPr>
          <w:rStyle w:val="Forte"/>
        </w:rPr>
        <w:t xml:space="preserve">6.1. </w:t>
      </w:r>
      <w:r>
        <w:t>Ficam ratificadas todas as demais cláusulas do Convênio que não foram expressamente modificadas pelo presente Aditamento.</w:t>
      </w:r>
    </w:p>
    <w:p w:rsidR="0062318F" w:rsidRDefault="0062318F" w:rsidP="0062318F">
      <w:pPr>
        <w:pStyle w:val="NormalWeb"/>
      </w:pPr>
      <w:r>
        <w:t> </w:t>
      </w:r>
    </w:p>
    <w:p w:rsidR="0062318F" w:rsidRDefault="0062318F" w:rsidP="0062318F">
      <w:pPr>
        <w:pStyle w:val="NormalWeb"/>
      </w:pPr>
      <w:r>
        <w:t>E, por estarem as partes justas e acordadas, firmam o presente termo em 05 (cinco) vias de igual teor e forma.</w:t>
      </w:r>
    </w:p>
    <w:p w:rsidR="0062318F" w:rsidRDefault="0062318F" w:rsidP="0062318F">
      <w:pPr>
        <w:pStyle w:val="NormalWeb"/>
        <w:jc w:val="center"/>
      </w:pPr>
      <w:r>
        <w:t> </w:t>
      </w:r>
    </w:p>
    <w:p w:rsidR="0062318F" w:rsidRDefault="0062318F" w:rsidP="0062318F">
      <w:pPr>
        <w:pStyle w:val="NormalWeb"/>
        <w:jc w:val="center"/>
      </w:pPr>
      <w:r>
        <w:t>Campinas,11 de fevereiro de 2019.</w:t>
      </w:r>
    </w:p>
    <w:p w:rsidR="0062318F" w:rsidRDefault="0062318F" w:rsidP="0062318F">
      <w:pPr>
        <w:pStyle w:val="NormalWeb"/>
      </w:pPr>
      <w:r>
        <w:t>  </w:t>
      </w:r>
    </w:p>
    <w:p w:rsidR="0062318F" w:rsidRDefault="0062318F" w:rsidP="0062318F">
      <w:pPr>
        <w:pStyle w:val="NormalWeb"/>
        <w:jc w:val="center"/>
      </w:pPr>
      <w:r>
        <w:rPr>
          <w:rStyle w:val="Forte"/>
        </w:rPr>
        <w:t>Dr. CARMINO ANTONIO DE SOUZA</w:t>
      </w:r>
    </w:p>
    <w:p w:rsidR="0062318F" w:rsidRDefault="0062318F" w:rsidP="0062318F">
      <w:pPr>
        <w:pStyle w:val="NormalWeb"/>
        <w:jc w:val="center"/>
      </w:pPr>
      <w:r>
        <w:t> Secretário Municipal de Saúde</w:t>
      </w:r>
    </w:p>
    <w:p w:rsidR="0062318F" w:rsidRDefault="0062318F" w:rsidP="00951A9C">
      <w:pPr>
        <w:pStyle w:val="NormalWeb"/>
        <w:jc w:val="center"/>
      </w:pPr>
      <w:r>
        <w:rPr>
          <w:rStyle w:val="Forte"/>
        </w:rPr>
        <w:t>LUCINÉIA LOPES DOS SANTOS</w:t>
      </w:r>
    </w:p>
    <w:p w:rsidR="0062318F" w:rsidRDefault="0062318F" w:rsidP="0062318F">
      <w:pPr>
        <w:pStyle w:val="NormalWeb"/>
        <w:jc w:val="center"/>
      </w:pPr>
      <w:r>
        <w:t xml:space="preserve">Representante Legal do </w:t>
      </w:r>
      <w:r>
        <w:rPr>
          <w:rStyle w:val="Forte"/>
        </w:rPr>
        <w:t xml:space="preserve">SERVIÇO DE ASSISTÊNCIA AOS </w:t>
      </w:r>
      <w:proofErr w:type="gramStart"/>
      <w:r>
        <w:rPr>
          <w:rStyle w:val="Forte"/>
        </w:rPr>
        <w:t>ENFERMOS GRUPO</w:t>
      </w:r>
      <w:proofErr w:type="gramEnd"/>
      <w:r>
        <w:rPr>
          <w:rStyle w:val="Forte"/>
        </w:rPr>
        <w:t xml:space="preserve"> VIDA</w:t>
      </w:r>
    </w:p>
    <w:p w:rsidR="00276835" w:rsidRDefault="00276835">
      <w:bookmarkStart w:id="0" w:name="_GoBack"/>
      <w:bookmarkEnd w:id="0"/>
    </w:p>
    <w:sectPr w:rsidR="00276835" w:rsidSect="009A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DE3"/>
    <w:rsid w:val="00276835"/>
    <w:rsid w:val="0062318F"/>
    <w:rsid w:val="00905DE3"/>
    <w:rsid w:val="00951A9C"/>
    <w:rsid w:val="009A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3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LR</dc:creator>
  <cp:lastModifiedBy>565814</cp:lastModifiedBy>
  <cp:revision>2</cp:revision>
  <dcterms:created xsi:type="dcterms:W3CDTF">2018-12-10T15:35:00Z</dcterms:created>
  <dcterms:modified xsi:type="dcterms:W3CDTF">2018-12-10T15:35:00Z</dcterms:modified>
</cp:coreProperties>
</file>